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696" w:rsidRDefault="00087B92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>
        <w:rPr>
          <w:rFonts w:ascii="Comic Sans MS" w:hAnsi="Comic Sans MS"/>
          <w:b/>
          <w:bCs/>
          <w:sz w:val="32"/>
          <w:szCs w:val="32"/>
          <w:u w:val="single"/>
        </w:rPr>
        <w:t>Activité : l’effet de serre</w:t>
      </w:r>
    </w:p>
    <w:tbl>
      <w:tblPr>
        <w:tblStyle w:val="Grilledutableau"/>
        <w:tblpPr w:leftFromText="141" w:rightFromText="141" w:vertAnchor="text" w:horzAnchor="margin" w:tblpXSpec="center" w:tblpY="357"/>
        <w:tblW w:w="11558" w:type="dxa"/>
        <w:jc w:val="center"/>
        <w:tblLayout w:type="fixed"/>
        <w:tblLook w:val="04A0" w:firstRow="1" w:lastRow="0" w:firstColumn="1" w:lastColumn="0" w:noHBand="0" w:noVBand="1"/>
      </w:tblPr>
      <w:tblGrid>
        <w:gridCol w:w="5780"/>
        <w:gridCol w:w="5778"/>
      </w:tblGrid>
      <w:tr w:rsidR="00083696" w:rsidRPr="002931B0" w:rsidTr="00522B7A">
        <w:trPr>
          <w:trHeight w:val="416"/>
          <w:jc w:val="center"/>
        </w:trPr>
        <w:tc>
          <w:tcPr>
            <w:tcW w:w="5779" w:type="dxa"/>
            <w:vAlign w:val="center"/>
          </w:tcPr>
          <w:p w:rsidR="00083696" w:rsidRPr="002931B0" w:rsidRDefault="00087B92" w:rsidP="00522B7A">
            <w:pPr>
              <w:pStyle w:val="NormalWeb"/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2931B0">
              <w:rPr>
                <w:rFonts w:ascii="Comic Sans MS" w:hAnsi="Comic Sans MS"/>
              </w:rPr>
              <w:t>Objectifs</w:t>
            </w:r>
          </w:p>
        </w:tc>
        <w:tc>
          <w:tcPr>
            <w:tcW w:w="5778" w:type="dxa"/>
            <w:vAlign w:val="center"/>
          </w:tcPr>
          <w:p w:rsidR="00083696" w:rsidRPr="002931B0" w:rsidRDefault="00087B92" w:rsidP="00522B7A">
            <w:pPr>
              <w:pStyle w:val="NormalWeb"/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2931B0">
              <w:rPr>
                <w:rFonts w:ascii="Comic Sans MS" w:hAnsi="Comic Sans MS"/>
              </w:rPr>
              <w:t>Compétences travaillées</w:t>
            </w:r>
          </w:p>
        </w:tc>
      </w:tr>
      <w:tr w:rsidR="00083696" w:rsidRPr="002931B0" w:rsidTr="00522B7A">
        <w:trPr>
          <w:trHeight w:val="471"/>
          <w:jc w:val="center"/>
        </w:trPr>
        <w:tc>
          <w:tcPr>
            <w:tcW w:w="5779" w:type="dxa"/>
            <w:vAlign w:val="center"/>
          </w:tcPr>
          <w:p w:rsidR="00083696" w:rsidRPr="002931B0" w:rsidRDefault="00087B92" w:rsidP="00522B7A">
            <w:pPr>
              <w:pStyle w:val="NormalWeb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2931B0">
              <w:rPr>
                <w:rFonts w:ascii="Comic Sans MS" w:hAnsi="Comic Sans MS"/>
              </w:rPr>
              <w:t>Comprendre le phénomène de l’effet de serre</w:t>
            </w:r>
          </w:p>
        </w:tc>
        <w:tc>
          <w:tcPr>
            <w:tcW w:w="5778" w:type="dxa"/>
            <w:vAlign w:val="center"/>
          </w:tcPr>
          <w:p w:rsidR="00083696" w:rsidRPr="002931B0" w:rsidRDefault="00087B92" w:rsidP="00522B7A">
            <w:pPr>
              <w:pStyle w:val="NormalWeb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2931B0">
              <w:rPr>
                <w:rFonts w:ascii="Comic Sans MS" w:hAnsi="Comic Sans MS"/>
              </w:rPr>
              <w:t>Comprendre des documents scientifiques (C4,1)</w:t>
            </w:r>
          </w:p>
        </w:tc>
      </w:tr>
    </w:tbl>
    <w:p w:rsidR="00083696" w:rsidRPr="002931B0" w:rsidRDefault="00083696">
      <w:pPr>
        <w:jc w:val="center"/>
        <w:rPr>
          <w:rFonts w:ascii="Comic Sans MS" w:hAnsi="Comic Sans MS"/>
        </w:rPr>
      </w:pPr>
    </w:p>
    <w:p w:rsidR="00083696" w:rsidRPr="002931B0" w:rsidRDefault="00083696">
      <w:pPr>
        <w:jc w:val="center"/>
        <w:rPr>
          <w:rFonts w:ascii="Comic Sans MS" w:hAnsi="Comic Sans MS"/>
        </w:rPr>
      </w:pPr>
    </w:p>
    <w:p w:rsidR="00083696" w:rsidRDefault="00522B7A">
      <w:pPr>
        <w:jc w:val="center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>Commence</w:t>
      </w:r>
      <w:r w:rsidR="002931B0">
        <w:rPr>
          <w:rFonts w:ascii="Comic Sans MS" w:hAnsi="Comic Sans MS"/>
          <w:i/>
          <w:iCs/>
        </w:rPr>
        <w:t>r</w:t>
      </w:r>
      <w:r>
        <w:rPr>
          <w:rFonts w:ascii="Comic Sans MS" w:hAnsi="Comic Sans MS"/>
          <w:i/>
          <w:iCs/>
        </w:rPr>
        <w:t xml:space="preserve"> par effectuer</w:t>
      </w:r>
      <w:r w:rsidR="00087B92">
        <w:rPr>
          <w:rFonts w:ascii="Comic Sans MS" w:hAnsi="Comic Sans MS"/>
          <w:i/>
          <w:iCs/>
        </w:rPr>
        <w:t xml:space="preserve"> le </w:t>
      </w:r>
      <w:proofErr w:type="spellStart"/>
      <w:r w:rsidR="00087B92">
        <w:rPr>
          <w:rFonts w:ascii="Comic Sans MS" w:hAnsi="Comic Sans MS"/>
          <w:i/>
          <w:iCs/>
        </w:rPr>
        <w:t>Learningapps</w:t>
      </w:r>
      <w:proofErr w:type="spellEnd"/>
      <w:r w:rsidR="00087B92">
        <w:rPr>
          <w:rFonts w:ascii="Comic Sans MS" w:hAnsi="Comic Sans MS"/>
          <w:i/>
          <w:iCs/>
        </w:rPr>
        <w:t xml:space="preserve"> (QR-code sur la feuille de route)</w:t>
      </w:r>
      <w:r w:rsidR="002033A2">
        <w:rPr>
          <w:rFonts w:ascii="Comic Sans MS" w:hAnsi="Comic Sans MS"/>
          <w:i/>
          <w:iCs/>
        </w:rPr>
        <w:t> : après avoir visionné la vidéo, répond</w:t>
      </w:r>
      <w:r w:rsidR="002931B0">
        <w:rPr>
          <w:rFonts w:ascii="Comic Sans MS" w:hAnsi="Comic Sans MS"/>
          <w:i/>
          <w:iCs/>
        </w:rPr>
        <w:t>re</w:t>
      </w:r>
      <w:r w:rsidR="002033A2">
        <w:rPr>
          <w:rFonts w:ascii="Comic Sans MS" w:hAnsi="Comic Sans MS"/>
          <w:i/>
          <w:iCs/>
        </w:rPr>
        <w:t xml:space="preserve"> aux questions posées. Transmet</w:t>
      </w:r>
      <w:r w:rsidR="002931B0">
        <w:rPr>
          <w:rFonts w:ascii="Comic Sans MS" w:hAnsi="Comic Sans MS"/>
          <w:i/>
          <w:iCs/>
        </w:rPr>
        <w:t xml:space="preserve">tre </w:t>
      </w:r>
      <w:r w:rsidR="002033A2">
        <w:rPr>
          <w:rFonts w:ascii="Comic Sans MS" w:hAnsi="Comic Sans MS"/>
          <w:i/>
          <w:iCs/>
        </w:rPr>
        <w:t xml:space="preserve">le code ainsi obtenu à ton professeur. </w:t>
      </w:r>
      <w:proofErr w:type="spellStart"/>
      <w:r w:rsidR="002033A2">
        <w:rPr>
          <w:rFonts w:ascii="Comic Sans MS" w:hAnsi="Comic Sans MS"/>
          <w:i/>
          <w:iCs/>
        </w:rPr>
        <w:t>C</w:t>
      </w:r>
      <w:r w:rsidR="00087B92">
        <w:rPr>
          <w:rFonts w:ascii="Comic Sans MS" w:hAnsi="Comic Sans MS"/>
          <w:i/>
          <w:iCs/>
        </w:rPr>
        <w:t>omplète</w:t>
      </w:r>
      <w:r w:rsidR="002931B0">
        <w:rPr>
          <w:rFonts w:ascii="Comic Sans MS" w:hAnsi="Comic Sans MS"/>
          <w:i/>
          <w:iCs/>
        </w:rPr>
        <w:t>r</w:t>
      </w:r>
      <w:proofErr w:type="spellEnd"/>
      <w:r w:rsidR="00087B92">
        <w:rPr>
          <w:rFonts w:ascii="Comic Sans MS" w:hAnsi="Comic Sans MS"/>
          <w:i/>
          <w:iCs/>
        </w:rPr>
        <w:t xml:space="preserve"> </w:t>
      </w:r>
      <w:r w:rsidR="002033A2">
        <w:rPr>
          <w:rFonts w:ascii="Comic Sans MS" w:hAnsi="Comic Sans MS"/>
          <w:i/>
          <w:iCs/>
        </w:rPr>
        <w:t xml:space="preserve">ensuite </w:t>
      </w:r>
      <w:r w:rsidR="00087B92">
        <w:rPr>
          <w:rFonts w:ascii="Comic Sans MS" w:hAnsi="Comic Sans MS"/>
          <w:i/>
          <w:iCs/>
        </w:rPr>
        <w:t xml:space="preserve">le bilan ci-dessous. </w:t>
      </w:r>
    </w:p>
    <w:p w:rsidR="00083696" w:rsidRDefault="00083696">
      <w:pPr>
        <w:jc w:val="center"/>
        <w:rPr>
          <w:rFonts w:ascii="Comic Sans MS" w:hAnsi="Comic Sans MS"/>
        </w:rPr>
      </w:pPr>
    </w:p>
    <w:p w:rsidR="00083696" w:rsidRDefault="00087B92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Associe</w:t>
      </w:r>
      <w:r w:rsidR="002931B0">
        <w:rPr>
          <w:rFonts w:ascii="Comic Sans MS" w:hAnsi="Comic Sans MS"/>
        </w:rPr>
        <w:t>r</w:t>
      </w:r>
      <w:r>
        <w:rPr>
          <w:rFonts w:ascii="Comic Sans MS" w:hAnsi="Comic Sans MS"/>
        </w:rPr>
        <w:t xml:space="preserve"> les phrases aux lettres correspondantes sur le schéma </w:t>
      </w:r>
    </w:p>
    <w:p w:rsidR="00083696" w:rsidRDefault="00083696">
      <w:pPr>
        <w:jc w:val="center"/>
        <w:rPr>
          <w:rFonts w:ascii="Comic Sans MS" w:hAnsi="Comic Sans MS"/>
        </w:rPr>
      </w:pPr>
    </w:p>
    <w:tbl>
      <w:tblPr>
        <w:tblStyle w:val="Grilledutableau"/>
        <w:tblW w:w="11238" w:type="dxa"/>
        <w:tblInd w:w="-395" w:type="dxa"/>
        <w:tblLayout w:type="fixed"/>
        <w:tblLook w:val="04A0" w:firstRow="1" w:lastRow="0" w:firstColumn="1" w:lastColumn="0" w:noHBand="0" w:noVBand="1"/>
      </w:tblPr>
      <w:tblGrid>
        <w:gridCol w:w="3651"/>
        <w:gridCol w:w="5605"/>
        <w:gridCol w:w="1982"/>
      </w:tblGrid>
      <w:tr w:rsidR="00083696" w:rsidTr="00522B7A">
        <w:trPr>
          <w:trHeight w:val="232"/>
        </w:trPr>
        <w:tc>
          <w:tcPr>
            <w:tcW w:w="3651" w:type="dxa"/>
            <w:vAlign w:val="center"/>
          </w:tcPr>
          <w:p w:rsidR="00083696" w:rsidRDefault="00087B9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Schéma</w:t>
            </w:r>
          </w:p>
        </w:tc>
        <w:tc>
          <w:tcPr>
            <w:tcW w:w="5605" w:type="dxa"/>
            <w:vAlign w:val="center"/>
          </w:tcPr>
          <w:p w:rsidR="00083696" w:rsidRDefault="00087B9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Phrases</w:t>
            </w:r>
          </w:p>
        </w:tc>
        <w:tc>
          <w:tcPr>
            <w:tcW w:w="1982" w:type="dxa"/>
            <w:vAlign w:val="center"/>
          </w:tcPr>
          <w:p w:rsidR="00083696" w:rsidRDefault="00087B9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Lettres associées (</w:t>
            </w:r>
            <w:proofErr w:type="gramStart"/>
            <w:r>
              <w:rPr>
                <w:rFonts w:ascii="Comic Sans MS" w:eastAsia="Calibri" w:hAnsi="Comic Sans MS"/>
              </w:rPr>
              <w:t>A,B</w:t>
            </w:r>
            <w:proofErr w:type="gramEnd"/>
            <w:r>
              <w:rPr>
                <w:rFonts w:ascii="Comic Sans MS" w:eastAsia="Calibri" w:hAnsi="Comic Sans MS"/>
              </w:rPr>
              <w:t>,C ou D)</w:t>
            </w:r>
          </w:p>
        </w:tc>
      </w:tr>
      <w:tr w:rsidR="00083696" w:rsidTr="00522B7A">
        <w:trPr>
          <w:trHeight w:val="232"/>
        </w:trPr>
        <w:tc>
          <w:tcPr>
            <w:tcW w:w="3651" w:type="dxa"/>
            <w:vMerge w:val="restart"/>
          </w:tcPr>
          <w:p w:rsidR="00083696" w:rsidRDefault="00087B92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  <w:noProof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-35826</wp:posOffset>
                  </wp:positionH>
                  <wp:positionV relativeFrom="paragraph">
                    <wp:posOffset>279843</wp:posOffset>
                  </wp:positionV>
                  <wp:extent cx="2210920" cy="1225993"/>
                  <wp:effectExtent l="0" t="0" r="0" b="0"/>
                  <wp:wrapTight wrapText="bothSides">
                    <wp:wrapPolygon edited="0">
                      <wp:start x="0" y="0"/>
                      <wp:lineTo x="0" y="21152"/>
                      <wp:lineTo x="21408" y="21152"/>
                      <wp:lineTo x="21408" y="0"/>
                      <wp:lineTo x="0" y="0"/>
                    </wp:wrapPolygon>
                  </wp:wrapTight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9396" t="40267" r="61972" b="482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266" cy="123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05" w:type="dxa"/>
          </w:tcPr>
          <w:p w:rsidR="00083696" w:rsidRDefault="00087B92">
            <w:pPr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Des rayons infrarouges émis par la Terre sont envoyés vers l’espace.</w:t>
            </w:r>
          </w:p>
        </w:tc>
        <w:tc>
          <w:tcPr>
            <w:tcW w:w="1982" w:type="dxa"/>
            <w:vAlign w:val="center"/>
          </w:tcPr>
          <w:p w:rsidR="00083696" w:rsidRDefault="00083696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</w:p>
        </w:tc>
      </w:tr>
      <w:tr w:rsidR="00083696" w:rsidTr="00522B7A">
        <w:trPr>
          <w:trHeight w:val="232"/>
        </w:trPr>
        <w:tc>
          <w:tcPr>
            <w:tcW w:w="3651" w:type="dxa"/>
            <w:vMerge/>
          </w:tcPr>
          <w:p w:rsidR="00083696" w:rsidRDefault="0008369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605" w:type="dxa"/>
          </w:tcPr>
          <w:p w:rsidR="00083696" w:rsidRDefault="00087B92">
            <w:pPr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Des rayons émis par le Soleil sont renvoyés par l’atmosphère vers l’espace.</w:t>
            </w:r>
          </w:p>
        </w:tc>
        <w:tc>
          <w:tcPr>
            <w:tcW w:w="1982" w:type="dxa"/>
            <w:vAlign w:val="center"/>
          </w:tcPr>
          <w:p w:rsidR="00083696" w:rsidRDefault="00083696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</w:p>
        </w:tc>
      </w:tr>
      <w:tr w:rsidR="00083696" w:rsidTr="00522B7A">
        <w:trPr>
          <w:trHeight w:val="232"/>
        </w:trPr>
        <w:tc>
          <w:tcPr>
            <w:tcW w:w="3651" w:type="dxa"/>
            <w:vMerge/>
          </w:tcPr>
          <w:p w:rsidR="00083696" w:rsidRDefault="0008369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605" w:type="dxa"/>
          </w:tcPr>
          <w:p w:rsidR="00083696" w:rsidRDefault="00087B92">
            <w:pPr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Des rayons infrarouges émis par la Terre sont renvoyés par les gaz à effet de serre vers la Terre</w:t>
            </w:r>
          </w:p>
        </w:tc>
        <w:tc>
          <w:tcPr>
            <w:tcW w:w="1982" w:type="dxa"/>
            <w:vAlign w:val="center"/>
          </w:tcPr>
          <w:p w:rsidR="00083696" w:rsidRDefault="00083696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</w:p>
        </w:tc>
      </w:tr>
      <w:tr w:rsidR="00083696" w:rsidTr="00522B7A">
        <w:trPr>
          <w:trHeight w:val="232"/>
        </w:trPr>
        <w:tc>
          <w:tcPr>
            <w:tcW w:w="3651" w:type="dxa"/>
            <w:vMerge/>
          </w:tcPr>
          <w:p w:rsidR="00083696" w:rsidRDefault="0008369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605" w:type="dxa"/>
          </w:tcPr>
          <w:p w:rsidR="00083696" w:rsidRDefault="00087B92">
            <w:pPr>
              <w:rPr>
                <w:rFonts w:ascii="Comic Sans MS" w:hAnsi="Comic Sans MS"/>
              </w:rPr>
            </w:pPr>
            <w:r>
              <w:rPr>
                <w:rFonts w:ascii="Comic Sans MS" w:eastAsia="Calibri" w:hAnsi="Comic Sans MS"/>
              </w:rPr>
              <w:t>Des rayons émis par le Soleil traversent l’atmosphère et chauffent la Terre</w:t>
            </w:r>
          </w:p>
        </w:tc>
        <w:tc>
          <w:tcPr>
            <w:tcW w:w="1982" w:type="dxa"/>
            <w:vAlign w:val="center"/>
          </w:tcPr>
          <w:p w:rsidR="00083696" w:rsidRDefault="00083696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</w:p>
        </w:tc>
      </w:tr>
    </w:tbl>
    <w:p w:rsidR="00083696" w:rsidRDefault="00083696">
      <w:pPr>
        <w:rPr>
          <w:rFonts w:ascii="Comic Sans MS" w:eastAsia="Times New Roman" w:hAnsi="Comic Sans MS" w:cs="Times New Roman"/>
          <w:lang w:eastAsia="fr-FR"/>
        </w:rPr>
      </w:pPr>
    </w:p>
    <w:p w:rsidR="00083696" w:rsidRDefault="00087B92">
      <w:pPr>
        <w:pStyle w:val="Paragraphedeliste"/>
        <w:numPr>
          <w:ilvl w:val="0"/>
          <w:numId w:val="1"/>
        </w:numPr>
        <w:rPr>
          <w:rFonts w:ascii="Comic Sans MS" w:eastAsia="Times New Roman" w:hAnsi="Comic Sans MS" w:cs="Times New Roman"/>
          <w:lang w:eastAsia="fr-FR"/>
        </w:rPr>
      </w:pPr>
      <w:r>
        <w:rPr>
          <w:rFonts w:ascii="Comic Sans MS" w:eastAsia="Times New Roman" w:hAnsi="Comic Sans MS" w:cs="Times New Roman"/>
          <w:lang w:eastAsia="fr-FR"/>
        </w:rPr>
        <w:t>Propose</w:t>
      </w:r>
      <w:r w:rsidR="002931B0">
        <w:rPr>
          <w:rFonts w:ascii="Comic Sans MS" w:eastAsia="Times New Roman" w:hAnsi="Comic Sans MS" w:cs="Times New Roman"/>
          <w:lang w:eastAsia="fr-FR"/>
        </w:rPr>
        <w:t>r</w:t>
      </w:r>
      <w:r>
        <w:rPr>
          <w:rFonts w:ascii="Comic Sans MS" w:eastAsia="Times New Roman" w:hAnsi="Comic Sans MS" w:cs="Times New Roman"/>
          <w:lang w:eastAsia="fr-FR"/>
        </w:rPr>
        <w:t xml:space="preserve"> une définition de l’effet de serre.</w:t>
      </w:r>
    </w:p>
    <w:p w:rsidR="00083696" w:rsidRDefault="00087B92">
      <w:pPr>
        <w:spacing w:line="360" w:lineRule="auto"/>
        <w:rPr>
          <w:rFonts w:ascii="Comic Sans MS" w:eastAsia="Times New Roman" w:hAnsi="Comic Sans MS" w:cs="Times New Roman"/>
          <w:lang w:eastAsia="fr-FR"/>
        </w:rPr>
      </w:pPr>
      <w:r>
        <w:rPr>
          <w:rFonts w:ascii="Comic Sans MS" w:eastAsia="Times New Roman" w:hAnsi="Comic Sans MS" w:cs="Times New Roman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3696" w:rsidRDefault="00087B92">
      <w:pPr>
        <w:jc w:val="center"/>
        <w:rPr>
          <w:rFonts w:ascii="Comic Sans MS" w:eastAsia="Times New Roman" w:hAnsi="Comic Sans MS" w:cs="Times New Roman"/>
          <w:lang w:eastAsia="fr-FR"/>
        </w:rPr>
      </w:pPr>
      <w:r>
        <w:rPr>
          <w:rFonts w:ascii="Comic Sans MS" w:eastAsia="Times New Roman" w:hAnsi="Comic Sans MS" w:cs="Times New Roman"/>
          <w:noProof/>
          <w:lang w:eastAsia="fr-FR"/>
        </w:rPr>
        <w:drawing>
          <wp:anchor distT="0" distB="0" distL="114300" distR="114300" simplePos="0" relativeHeight="3" behindDoc="0" locked="0" layoutInCell="0" allowOverlap="1">
            <wp:simplePos x="0" y="0"/>
            <wp:positionH relativeFrom="column">
              <wp:posOffset>5441950</wp:posOffset>
            </wp:positionH>
            <wp:positionV relativeFrom="paragraph">
              <wp:posOffset>201295</wp:posOffset>
            </wp:positionV>
            <wp:extent cx="1174750" cy="1262380"/>
            <wp:effectExtent l="0" t="0" r="0" b="0"/>
            <wp:wrapSquare wrapText="bothSides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26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eastAsia="Times New Roman" w:hAnsi="Comic Sans MS" w:cs="Times New Roman"/>
          <w:noProof/>
          <w:lang w:eastAsia="fr-FR"/>
        </w:rPr>
        <mc:AlternateContent>
          <mc:Choice Requires="wps">
            <w:drawing>
              <wp:anchor distT="6350" distB="0" distL="6350" distR="0" simplePos="0" relativeHeight="4" behindDoc="1" locked="0" layoutInCell="0" allowOverlap="1" wp14:anchorId="5BCBCCE6">
                <wp:simplePos x="0" y="0"/>
                <wp:positionH relativeFrom="column">
                  <wp:posOffset>-228600</wp:posOffset>
                </wp:positionH>
                <wp:positionV relativeFrom="paragraph">
                  <wp:posOffset>138430</wp:posOffset>
                </wp:positionV>
                <wp:extent cx="7080885" cy="1470025"/>
                <wp:effectExtent l="0" t="0" r="19050" b="16510"/>
                <wp:wrapNone/>
                <wp:docPr id="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120" cy="14695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7A7A7A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path="m0,0l-2147483645,0l-2147483645,-2147483646l0,-2147483646xe" fillcolor="#afabab" stroked="t" o:allowincell="f" style="position:absolute;margin-left:-18pt;margin-top:10.9pt;width:557.45pt;height:115.65pt;mso-wrap-style:none;v-text-anchor:middle" wp14:anchorId="5BCBCCE6">
                <v:fill o:detectmouseclick="t" type="solid" color2="#505454"/>
                <v:stroke color="#7a7a7a" weight="12600" joinstyle="miter" endcap="flat"/>
                <w10:wrap type="none"/>
              </v:rect>
            </w:pict>
          </mc:Fallback>
        </mc:AlternateContent>
      </w:r>
    </w:p>
    <w:p w:rsidR="00083696" w:rsidRDefault="002033A2">
      <w:pPr>
        <w:rPr>
          <w:rFonts w:ascii="Comic Sans MS" w:hAnsi="Comic Sans MS"/>
        </w:rPr>
      </w:pPr>
      <w:r>
        <w:rPr>
          <w:rFonts w:ascii="Comic Sans MS" w:eastAsia="Times New Roman" w:hAnsi="Comic Sans MS" w:cs="Times New Roman"/>
          <w:lang w:eastAsia="fr-FR"/>
        </w:rPr>
        <w:t xml:space="preserve">Pour vérifier </w:t>
      </w:r>
      <w:r w:rsidR="002931B0">
        <w:rPr>
          <w:rFonts w:ascii="Comic Sans MS" w:eastAsia="Times New Roman" w:hAnsi="Comic Sans MS" w:cs="Times New Roman"/>
          <w:lang w:eastAsia="fr-FR"/>
        </w:rPr>
        <w:t>l</w:t>
      </w:r>
      <w:r>
        <w:rPr>
          <w:rFonts w:ascii="Comic Sans MS" w:eastAsia="Times New Roman" w:hAnsi="Comic Sans MS" w:cs="Times New Roman"/>
          <w:lang w:eastAsia="fr-FR"/>
        </w:rPr>
        <w:t>es réponses à la question 1, utilise</w:t>
      </w:r>
      <w:r w:rsidR="002931B0">
        <w:rPr>
          <w:rFonts w:ascii="Comic Sans MS" w:eastAsia="Times New Roman" w:hAnsi="Comic Sans MS" w:cs="Times New Roman"/>
          <w:lang w:eastAsia="fr-FR"/>
        </w:rPr>
        <w:t>r</w:t>
      </w:r>
      <w:r>
        <w:rPr>
          <w:rFonts w:ascii="Comic Sans MS" w:eastAsia="Times New Roman" w:hAnsi="Comic Sans MS" w:cs="Times New Roman"/>
          <w:lang w:eastAsia="fr-FR"/>
        </w:rPr>
        <w:t xml:space="preserve"> ce QR-code et m</w:t>
      </w:r>
      <w:r w:rsidR="00087B92">
        <w:rPr>
          <w:rFonts w:ascii="Comic Sans MS" w:eastAsia="Times New Roman" w:hAnsi="Comic Sans MS" w:cs="Times New Roman"/>
          <w:lang w:eastAsia="fr-FR"/>
        </w:rPr>
        <w:t>et</w:t>
      </w:r>
      <w:r w:rsidR="002931B0">
        <w:rPr>
          <w:rFonts w:ascii="Comic Sans MS" w:eastAsia="Times New Roman" w:hAnsi="Comic Sans MS" w:cs="Times New Roman"/>
          <w:lang w:eastAsia="fr-FR"/>
        </w:rPr>
        <w:t xml:space="preserve">tre </w:t>
      </w:r>
      <w:bookmarkStart w:id="0" w:name="_GoBack"/>
      <w:bookmarkEnd w:id="0"/>
      <w:r w:rsidR="00087B92">
        <w:rPr>
          <w:rFonts w:ascii="Comic Sans MS" w:eastAsia="Times New Roman" w:hAnsi="Comic Sans MS" w:cs="Times New Roman"/>
          <w:lang w:eastAsia="fr-FR"/>
        </w:rPr>
        <w:t>les lettres associées aux phrases dans l’ordre du tableau.</w:t>
      </w:r>
    </w:p>
    <w:sectPr w:rsidR="00083696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672FA"/>
    <w:multiLevelType w:val="multilevel"/>
    <w:tmpl w:val="884A15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524D22"/>
    <w:multiLevelType w:val="multilevel"/>
    <w:tmpl w:val="CD2809C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8E6962"/>
    <w:multiLevelType w:val="multilevel"/>
    <w:tmpl w:val="4F942F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96"/>
    <w:rsid w:val="00083696"/>
    <w:rsid w:val="00087B92"/>
    <w:rsid w:val="002033A2"/>
    <w:rsid w:val="002931B0"/>
    <w:rsid w:val="0052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0D56"/>
  <w15:docId w15:val="{D8E42C1A-0705-4122-A71E-4819F9B6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aragraphedeliste">
    <w:name w:val="List Paragraph"/>
    <w:basedOn w:val="Normal"/>
    <w:uiPriority w:val="34"/>
    <w:qFormat/>
    <w:rsid w:val="0056685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D877E4"/>
    <w:pPr>
      <w:spacing w:beforeAutospacing="1" w:after="142" w:line="276" w:lineRule="auto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CC1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D4FCC-9EDE-4E44-8842-1157C59E6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E0FBBD-5660-43F2-8743-A655916DF1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6EC77-DD78-48B5-B055-837D73F72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soustre</dc:creator>
  <dc:description/>
  <cp:lastModifiedBy>Lissillour Bertrand</cp:lastModifiedBy>
  <cp:revision>2</cp:revision>
  <dcterms:created xsi:type="dcterms:W3CDTF">2022-09-12T20:13:00Z</dcterms:created>
  <dcterms:modified xsi:type="dcterms:W3CDTF">2022-09-12T20:13:00Z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